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1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F2A44"/>
                <w:spacing w:val="30"/>
                <w:sz w:val="31"/>
                <w:szCs w:val="31"/>
              </w:rPr>
              <w:t xml:space="preserve">Thank You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76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6"/>
                <w:szCs w:val="26"/>
              </w:rPr>
              <w:t xml:space="preserve">The Christensen family expresses appreciation for the love, service, and many meals provided by the ward family, the Relief Society, and friends.</w:t>
            </w:r>
          </w:p>
          <w:p>
            <w:pPr>
              <w:spacing w:after="20" w:before="20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8A7340"/>
                <w:spacing w:val="24"/>
                <w:sz w:val="22"/>
                <w:szCs w:val="22"/>
              </w:rPr>
              <w:t xml:space="preserve">Pallbearers</w:t>
            </w:r>
          </w:p>
          <w:p>
            <w:pPr>
              <w:spacing w:after="0" w:before="0" w:line="282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7"/>
                <w:szCs w:val="27"/>
              </w:rPr>
              <w:t xml:space="preserve">David Christensen   ·   Mark Christensen</w:t>
            </w:r>
          </w:p>
          <w:p>
            <w:pPr>
              <w:spacing w:after="0" w:before="0" w:line="282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7"/>
                <w:szCs w:val="27"/>
              </w:rPr>
              <w:t xml:space="preserve">Tyler Hill   ·   Jacob Christensen</w:t>
            </w:r>
          </w:p>
          <w:p>
            <w:pPr>
              <w:spacing w:after="0" w:before="0" w:line="282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7"/>
                <w:szCs w:val="27"/>
              </w:rPr>
              <w:t xml:space="preserve">Samuel Hill   ·   Ethan Christensen</w:t>
            </w:r>
          </w:p>
          <w:p>
            <w:pPr>
              <w:spacing w:after="20" w:before="16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8A7340"/>
                <w:spacing w:val="24"/>
                <w:sz w:val="22"/>
                <w:szCs w:val="22"/>
              </w:rPr>
              <w:t xml:space="preserve">Honorary Pallbearers</w:t>
            </w:r>
          </w:p>
          <w:p>
            <w:pPr>
              <w:spacing w:after="0" w:before="0" w:line="276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6"/>
                <w:szCs w:val="26"/>
              </w:rPr>
              <w:t xml:space="preserve">His grandsons</w:t>
            </w:r>
          </w:p>
          <w:p>
            <w:pPr>
              <w:spacing w:after="20" w:before="12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8A7340"/>
                <w:spacing w:val="24"/>
                <w:sz w:val="22"/>
                <w:szCs w:val="22"/>
              </w:rPr>
              <w:t xml:space="preserve">Interment</w:t>
            </w:r>
          </w:p>
          <w:p>
            <w:pPr>
              <w:spacing w:after="0" w:before="0" w:line="276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6"/>
                <w:szCs w:val="26"/>
              </w:rPr>
              <w:t xml:space="preserve">Maple Creek City Cemetery</w:t>
            </w:r>
          </w:p>
          <w:p>
            <w:pPr>
              <w:spacing w:after="20" w:before="12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8A7340"/>
                <w:spacing w:val="24"/>
                <w:sz w:val="22"/>
                <w:szCs w:val="22"/>
              </w:rPr>
              <w:t xml:space="preserve">Luncheon</w:t>
            </w:r>
          </w:p>
          <w:p>
            <w:pPr>
              <w:spacing w:after="0" w:before="0" w:line="276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6"/>
                <w:szCs w:val="26"/>
              </w:rPr>
              <w:t xml:space="preserve">Provided by the Relief Society in the cultural hall for family and close friends.</w:t>
            </w:r>
          </w:p>
          <w:p>
            <w:pPr>
              <w:spacing w:after="0" w:before="240" w:line="276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6"/>
                <w:szCs w:val="26"/>
              </w:rPr>
              <w:t xml:space="preserve">Blessed are they that mourn:</w:t>
            </w:r>
          </w:p>
          <w:p>
            <w:pPr>
              <w:spacing w:after="40" w:before="0" w:line="276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6"/>
                <w:szCs w:val="26"/>
              </w:rPr>
              <w:t xml:space="preserve">for they shall be comforted.</w:t>
            </w:r>
          </w:p>
          <w:p>
            <w:pPr>
              <w:spacing w:after="0" w:before="0" w:line="285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24"/>
                <w:sz w:val="20"/>
                <w:szCs w:val="20"/>
              </w:rPr>
              <w:t xml:space="preserve">Matthew 5:4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double" w:color="8A7340" w:sz="6"/>
              <w:left w:val="double" w:color="8A7340" w:sz="6"/>
              <w:bottom w:val="double" w:color="8A7340" w:sz="6"/>
              <w:right w:val="double" w:color="8A7340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933825" cy="5715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6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40"/>
                <w:sz w:val="20"/>
                <w:szCs w:val="20"/>
              </w:rPr>
              <w:t xml:space="preserve">Funeral Services for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1733550" cy="219075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200" w:line="23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54"/>
                <w:szCs w:val="54"/>
              </w:rPr>
              <w:t xml:space="preserve">George Alma Christensen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4"/>
                <w:szCs w:val="24"/>
              </w:rPr>
              <w:t xml:space="preserve">April 6, 1942 – September 24,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8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4"/>
                <w:szCs w:val="24"/>
              </w:rPr>
              <w:t xml:space="preserve">Thursday, October 1, 2026 · 11:00 AM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4"/>
                <w:szCs w:val="24"/>
              </w:rPr>
              <w:t xml:space="preserve">Maple Creek Ward Chapel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4"/>
                <w:szCs w:val="24"/>
              </w:rPr>
              <w:t xml:space="preserve">Bishop Steven Park, Conducting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3933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F2A44"/>
                <w:spacing w:val="30"/>
                <w:sz w:val="34"/>
                <w:szCs w:val="34"/>
              </w:rPr>
              <w:t xml:space="preserve">Program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705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2"/>
              <w:gridCol w:w="3715"/>
              <w:gridCol w:w="2477"/>
              <w:gridCol w:w="432"/>
            </w:tblGrid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Family Prayer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Mark Christensen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Prelude and Postlude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Sister Anne Bowen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Chorister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Brother Dale Jensen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Opening Hymn · “How Great Thou Art”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Congregation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Invocation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Lisa Christensen Hill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Life Sketch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David Christensen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Musical Number · “I Am a Child of God”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Grandchildren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Speaker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Mark Christensen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Remarks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Bishop Steven Park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Closing Hymn · “God Be with You Till We Meet Again”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Congregation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Benediction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Tyler Hill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Dedication of the Grave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David Christensen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</w:tbl>
          <w:p>
            <w:pPr>
              <w:spacing w:after="0" w:before="320"/>
              <w:ind w:left="432" w:right="432"/>
              <w:jc w:val="center"/>
            </w:pPr>
            <w:r>
              <w:drawing>
                <wp:inline distT="0" distB="0" distL="0" distR="0">
                  <wp:extent cx="2743200" cy="1905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F2A44"/>
                <w:spacing w:val="30"/>
                <w:sz w:val="34"/>
                <w:szCs w:val="34"/>
              </w:rPr>
              <w:t xml:space="preserve">Life Sketch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120" w:line="279" w:lineRule="auto"/>
              <w:ind w:left="432" w:right="432"/>
              <w:jc w:val="left"/>
            </w:pPr>
            <w:r>
              <w:rPr>
                <w:rFonts w:ascii="Garamond" w:cs="Garamond" w:eastAsia="Garamond" w:hAnsi="Garamond"/>
                <w:color w:val="1F2A44"/>
                <w:sz w:val="28"/>
                <w:szCs w:val="28"/>
              </w:rPr>
              <w:t xml:space="preserve">George Alma Christensen was born April 6, 1942, to Alma and Ruth Christensen. He served a mission as a young man and was sealed to his sweetheart, Carolyn, in 1965.</w:t>
            </w:r>
          </w:p>
          <w:p>
            <w:pPr>
              <w:spacing w:after="160" w:before="0" w:line="279" w:lineRule="auto"/>
              <w:ind w:left="432" w:right="432"/>
              <w:jc w:val="left"/>
            </w:pPr>
            <w:r>
              <w:rPr>
                <w:rFonts w:ascii="Garamond" w:cs="Garamond" w:eastAsia="Garamond" w:hAnsi="Garamond"/>
                <w:color w:val="1F2A44"/>
                <w:sz w:val="28"/>
                <w:szCs w:val="28"/>
              </w:rPr>
              <w:t xml:space="preserve">George worked as a civil engineer and served faithfully as a scoutmaster, a bishop’s counselor, and for many years a home teacher who never missed a month. He is survived by Carolyn, their three children, David, Mark, and Lisa, fourteen grandchildren, and six great-grandchildren.</w:t>
            </w:r>
          </w:p>
          <w:p>
            <w:pPr>
              <w:spacing w:after="0" w:before="20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8"/>
                <w:szCs w:val="28"/>
              </w:rPr>
              <w:t xml:space="preserve">Families can be together forever</w:t>
            </w:r>
          </w:p>
          <w:p>
            <w:pPr>
              <w:spacing w:after="60" w:before="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8"/>
                <w:szCs w:val="28"/>
              </w:rPr>
              <w:t xml:space="preserve">through Heavenly Father’s plan.</w:t>
            </w:r>
          </w:p>
          <w:p>
            <w:pPr>
              <w:spacing w:after="0" w:before="320"/>
              <w:ind w:left="432" w:right="432"/>
              <w:jc w:val="center"/>
            </w:pPr>
            <w:r>
              <w:drawing>
                <wp:inline distT="0" distB="0" distL="0" distR="0">
                  <wp:extent cx="2743200" cy="1905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5840" w:h="12240" w:orient="landscape"/>
      <w:pgMar w:top="936" w:right="504" w:bottom="403" w:left="50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42074e42ecc9f496cbe053c1093384190b01ee0.png"/><Relationship Id="rId8" Type="http://schemas.openxmlformats.org/officeDocument/2006/relationships/image" Target="media/a4988f375b959d43d03bf051362c7e7be5013e0e.png"/><Relationship Id="rId9" Type="http://schemas.openxmlformats.org/officeDocument/2006/relationships/image" Target="media/a32326e1800474d84ac1b69985378a2e2a4d291c.png"/><Relationship Id="rId10" Type="http://schemas.openxmlformats.org/officeDocument/2006/relationships/image" Target="media/52691c059252acae93ce599ad0325071d7739ae8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George Alma Christensen – Funeral Program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2026-10-05T04:31:27.551Z</dcterms:created>
  <dcterms:modified xsi:type="dcterms:W3CDTF">2026-10-05T04:31:27.551Z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