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AUTO REPAIR INVOICE</w:t>
      </w:r>
    </w:p>
    <w:p>
      <w:pPr>
        <w:spacing w:after="160"/>
      </w:pPr>
      <w:r>
        <w:rPr>
          <w:color w:val="64748B"/>
          <w:sz w:val="17"/>
        </w:rPr>
        <w:t>Parts and labor billed separately, with the vehicle identified for the service record.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Shop name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#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Shop phone / email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Customer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Vehicle (yr / make / model)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Customer phone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VIN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License plate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Odometer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p>
      <w:pPr>
        <w:spacing w:before="120" w:after="40"/>
      </w:pPr>
      <w:r>
        <w:rPr>
          <w:b/>
          <w:color w:val="2B7FFF"/>
          <w:sz w:val="22"/>
        </w:rPr>
        <w:t>PARTS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3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Part # / part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Qty</w:t>
            </w:r>
          </w:p>
        </w:tc>
        <w:tc>
          <w:tcPr>
            <w:tcW w:type="dxa" w:w="187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Price</w:t>
            </w:r>
          </w:p>
        </w:tc>
        <w:tc>
          <w:tcPr>
            <w:tcW w:type="dxa" w:w="23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before="120" w:after="40"/>
      </w:pPr>
      <w:r>
        <w:rPr>
          <w:b/>
          <w:color w:val="2B7FFF"/>
          <w:sz w:val="22"/>
        </w:rPr>
        <w:t>LABOR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3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Work performed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Hours</w:t>
            </w:r>
          </w:p>
        </w:tc>
        <w:tc>
          <w:tcPr>
            <w:tcW w:type="dxa" w:w="187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Rate</w:t>
            </w:r>
          </w:p>
        </w:tc>
        <w:tc>
          <w:tcPr>
            <w:tcW w:type="dxa" w:w="23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Parts + labor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Shop supplies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Tax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TOTAL DUE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160"/>
      </w:pPr>
      <w:r>
        <w:rPr>
          <w:color w:val="64748B"/>
          <w:sz w:val="16"/>
        </w:rPr>
        <w:t>Work authorized by customer. Old parts available on request. Warranty: __________________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