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b/>
          <w:color w:val="0A2540"/>
          <w:sz w:val="44"/>
        </w:rPr>
        <w:t>LANDSCAPING INVOICE</w:t>
      </w:r>
    </w:p>
    <w:p>
      <w:pPr>
        <w:spacing w:after="160"/>
      </w:pPr>
      <w:r>
        <w:rPr>
          <w:color w:val="64748B"/>
          <w:sz w:val="17"/>
        </w:rPr>
        <w:t>Per-service rows for the month's visits plus materials.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700"/>
        <w:gridCol w:w="2700"/>
        <w:gridCol w:w="2700"/>
        <w:gridCol w:w="2700"/>
      </w:tblGrid>
      <w:tr>
        <w:trPr>
          <w:trHeight w:val="403" w:hRule="atLeast"/>
        </w:trPr>
        <w:tc>
          <w:tcPr>
            <w:tcW w:type="dxa" w:w="1944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Your business</w:t>
            </w:r>
          </w:p>
        </w:tc>
        <w:tc>
          <w:tcPr>
            <w:tcW w:type="dxa" w:w="3456"/>
            <w:tcBorders>
              <w:bottom w:val="single" w:sz="6" w:color="64748B"/>
            </w:tcBorders>
          </w:tcPr>
          <w:p/>
        </w:tc>
        <w:tc>
          <w:tcPr>
            <w:tcW w:type="dxa" w:w="1944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Invoice #</w:t>
            </w:r>
          </w:p>
        </w:tc>
        <w:tc>
          <w:tcPr>
            <w:tcW w:type="dxa" w:w="3456"/>
            <w:tcBorders>
              <w:bottom w:val="single" w:sz="6" w:color="64748B"/>
            </w:tcBorders>
          </w:tcPr>
          <w:p/>
        </w:tc>
      </w:tr>
      <w:tr>
        <w:trPr>
          <w:trHeight w:val="403" w:hRule="atLeast"/>
        </w:trPr>
        <w:tc>
          <w:tcPr>
            <w:tcW w:type="dxa" w:w="1944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Address</w:t>
            </w:r>
          </w:p>
        </w:tc>
        <w:tc>
          <w:tcPr>
            <w:tcW w:type="dxa" w:w="3456"/>
            <w:tcBorders>
              <w:bottom w:val="single" w:sz="6" w:color="64748B"/>
            </w:tcBorders>
          </w:tcPr>
          <w:p/>
        </w:tc>
        <w:tc>
          <w:tcPr>
            <w:tcW w:type="dxa" w:w="1944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Invoice date</w:t>
            </w:r>
          </w:p>
        </w:tc>
        <w:tc>
          <w:tcPr>
            <w:tcW w:type="dxa" w:w="3456"/>
            <w:tcBorders>
              <w:bottom w:val="single" w:sz="6" w:color="64748B"/>
            </w:tcBorders>
          </w:tcPr>
          <w:p/>
        </w:tc>
      </w:tr>
      <w:tr>
        <w:trPr>
          <w:trHeight w:val="403" w:hRule="atLeast"/>
        </w:trPr>
        <w:tc>
          <w:tcPr>
            <w:tcW w:type="dxa" w:w="1944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Phone / email</w:t>
            </w:r>
          </w:p>
        </w:tc>
        <w:tc>
          <w:tcPr>
            <w:tcW w:type="dxa" w:w="3456"/>
            <w:tcBorders>
              <w:bottom w:val="single" w:sz="6" w:color="64748B"/>
            </w:tcBorders>
          </w:tcPr>
          <w:p/>
        </w:tc>
        <w:tc>
          <w:tcPr>
            <w:tcW w:type="dxa" w:w="1944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Due date</w:t>
            </w:r>
          </w:p>
        </w:tc>
        <w:tc>
          <w:tcPr>
            <w:tcW w:type="dxa" w:w="3456"/>
            <w:tcBorders>
              <w:bottom w:val="single" w:sz="6" w:color="64748B"/>
            </w:tcBorders>
          </w:tcPr>
          <w:p/>
        </w:tc>
      </w:tr>
      <w:tr>
        <w:trPr>
          <w:trHeight w:val="403" w:hRule="atLeast"/>
        </w:trPr>
        <w:tc>
          <w:tcPr>
            <w:tcW w:type="dxa" w:w="1944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Bill to</w:t>
            </w:r>
          </w:p>
        </w:tc>
        <w:tc>
          <w:tcPr>
            <w:tcW w:type="dxa" w:w="3456"/>
            <w:tcBorders>
              <w:bottom w:val="single" w:sz="6" w:color="64748B"/>
            </w:tcBorders>
          </w:tcPr>
          <w:p/>
        </w:tc>
        <w:tc>
          <w:tcPr>
            <w:tcW w:type="dxa" w:w="1944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Property</w:t>
            </w:r>
          </w:p>
        </w:tc>
        <w:tc>
          <w:tcPr>
            <w:tcW w:type="dxa" w:w="3456"/>
            <w:tcBorders>
              <w:bottom w:val="single" w:sz="6" w:color="64748B"/>
            </w:tcBorders>
          </w:tcPr>
          <w:p/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700"/>
        <w:gridCol w:w="2700"/>
        <w:gridCol w:w="2700"/>
        <w:gridCol w:w="2700"/>
      </w:tblGrid>
      <w:tr>
        <w:trPr>
          <w:trHeight w:val="374" w:hRule="atLeast"/>
        </w:trPr>
        <w:tc>
          <w:tcPr>
            <w:tcW w:type="dxa" w:w="5040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Service / material</w:t>
            </w:r>
          </w:p>
        </w:tc>
        <w:tc>
          <w:tcPr>
            <w:tcW w:type="dxa" w:w="1584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Qty / visits</w:t>
            </w:r>
          </w:p>
        </w:tc>
        <w:tc>
          <w:tcPr>
            <w:tcW w:type="dxa" w:w="1872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Rate</w:t>
            </w:r>
          </w:p>
        </w:tc>
        <w:tc>
          <w:tcPr>
            <w:tcW w:type="dxa" w:w="2304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Amount</w:t>
            </w:r>
          </w:p>
        </w:tc>
      </w:tr>
      <w:tr>
        <w:trPr>
          <w:trHeight w:val="345" w:hRule="atLeast"/>
        </w:trPr>
        <w:tc>
          <w:tcPr>
            <w:tcW w:type="dxa" w:w="504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58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87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3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345" w:hRule="atLeast"/>
        </w:trPr>
        <w:tc>
          <w:tcPr>
            <w:tcW w:type="dxa" w:w="504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58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87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3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345" w:hRule="atLeast"/>
        </w:trPr>
        <w:tc>
          <w:tcPr>
            <w:tcW w:type="dxa" w:w="504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58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87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3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345" w:hRule="atLeast"/>
        </w:trPr>
        <w:tc>
          <w:tcPr>
            <w:tcW w:type="dxa" w:w="504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58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87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3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345" w:hRule="atLeast"/>
        </w:trPr>
        <w:tc>
          <w:tcPr>
            <w:tcW w:type="dxa" w:w="504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58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87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3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345" w:hRule="atLeast"/>
        </w:trPr>
        <w:tc>
          <w:tcPr>
            <w:tcW w:type="dxa" w:w="504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58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87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3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345" w:hRule="atLeast"/>
        </w:trPr>
        <w:tc>
          <w:tcPr>
            <w:tcW w:type="dxa" w:w="504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58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87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3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345" w:hRule="atLeast"/>
        </w:trPr>
        <w:tc>
          <w:tcPr>
            <w:tcW w:type="dxa" w:w="504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58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87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3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345" w:hRule="atLeast"/>
        </w:trPr>
        <w:tc>
          <w:tcPr>
            <w:tcW w:type="dxa" w:w="504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58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87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3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345" w:hRule="atLeast"/>
        </w:trPr>
        <w:tc>
          <w:tcPr>
            <w:tcW w:type="dxa" w:w="504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58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87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3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345" w:hRule="atLeast"/>
        </w:trPr>
        <w:tc>
          <w:tcPr>
            <w:tcW w:type="dxa" w:w="504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58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87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3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345" w:hRule="atLeast"/>
        </w:trPr>
        <w:tc>
          <w:tcPr>
            <w:tcW w:type="dxa" w:w="504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58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87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3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600"/>
        <w:gridCol w:w="3600"/>
        <w:gridCol w:w="3600"/>
      </w:tblGrid>
      <w:tr>
        <w:trPr>
          <w:trHeight w:val="432" w:hRule="atLeast"/>
        </w:trPr>
        <w:tc>
          <w:tcPr>
            <w:tcW w:type="dxa" w:w="4896"/>
          </w:tcPr>
          <w:p/>
        </w:tc>
        <w:tc>
          <w:tcPr>
            <w:tcW w:type="dxa" w:w="3600"/>
          </w:tcPr>
          <w:p>
            <w:pPr>
              <w:spacing w:before="20" w:after="20"/>
              <w:jc w:val="right"/>
            </w:pPr>
            <w:r>
              <w:rPr>
                <w:b/>
                <w:color w:val="0A2540"/>
                <w:sz w:val="24"/>
              </w:rPr>
              <w:t>TOTAL DUE</w:t>
            </w:r>
          </w:p>
        </w:tc>
        <w:tc>
          <w:tcPr>
            <w:tcW w:type="dxa" w:w="2304"/>
            <w:tcBorders>
              <w:top w:val="single" w:sz="12" w:color="2B7FFF"/>
              <w:bottom w:val="single" w:sz="12" w:color="2B7FFF"/>
              <w:left w:val="single" w:sz="12" w:color="2B7FFF"/>
              <w:right w:val="single" w:sz="12" w:color="2B7FFF"/>
            </w:tcBorders>
            <w:shd w:val="clear" w:fill="F0F9FF"/>
          </w:tcPr>
          <w:p/>
        </w:tc>
      </w:tr>
    </w:tbl>
    <w:p>
      <w:pPr>
        <w:spacing w:before="160"/>
      </w:pPr>
      <w:r>
        <w:rPr>
          <w:color w:val="64748B"/>
          <w:sz w:val="16"/>
        </w:rPr>
        <w:t>Seasonal contracts: list the month's included visits at the contracted rate; extras as their own rows.</w:t>
      </w:r>
    </w:p>
    <w:p>
      <w:pPr>
        <w:spacing w:before="200"/>
        <w:jc w:val="center"/>
      </w:pPr>
      <w:r>
        <w:rPr>
          <w:color w:val="64748B"/>
          <w:sz w:val="15"/>
        </w:rPr>
        <w:t>Free expense report template from Apollo's Templates — www.apollostemplates.com/expense-reports/</w:t>
      </w:r>
    </w:p>
    <w:sectPr w:rsidR="00FC693F" w:rsidRPr="0006063C" w:rsidSect="0003461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