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PROFORMA INVOICE</w:t>
      </w:r>
    </w:p>
    <w:p>
      <w:pPr>
        <w:spacing w:after="160"/>
      </w:pPr>
      <w:r>
        <w:rPr>
          <w:color w:val="64748B"/>
          <w:sz w:val="17"/>
        </w:rPr>
        <w:t>A pre-sale quote in invoice form — not a demand for payment, not a tax document.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Your business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Invoice #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Address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Invoice date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Phone / email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Due date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Bill to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Valid until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532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Description</w:t>
            </w:r>
          </w:p>
        </w:tc>
        <w:tc>
          <w:tcPr>
            <w:tcW w:type="dxa" w:w="129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Qty</w:t>
            </w:r>
          </w:p>
        </w:tc>
        <w:tc>
          <w:tcPr>
            <w:tcW w:type="dxa" w:w="187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Unit price</w:t>
            </w:r>
          </w:p>
        </w:tc>
        <w:tc>
          <w:tcPr>
            <w:tcW w:type="dxa" w:w="230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Amount</w:t>
            </w:r>
          </w:p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Subtotal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Shipping &amp; handling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ESTIMATED TOTAL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before="160"/>
      </w:pPr>
      <w:r>
        <w:rPr>
          <w:color w:val="64748B"/>
          <w:sz w:val="16"/>
        </w:rPr>
        <w:t>PROFORMA — issued before sale for approval, customs, or prepayment. Replace with a standard invoice when the order ships.</w:t>
      </w:r>
    </w:p>
    <w:p>
      <w:pPr>
        <w:spacing w:before="200"/>
        <w:jc w:val="center"/>
      </w:pPr>
      <w:r>
        <w:rPr>
          <w:color w:val="64748B"/>
          <w:sz w:val="15"/>
        </w:rPr>
        <w:t>Free expense report template from Apollo's Templates — www.apollostemplates.com/expense-reports/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