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Cambria" w:hAnsi="Cambria" w:cs="Cambria" w:eastAsia="Cambria"/>
          <w:b/>
          <w:color w:val="1A3A2A"/>
          <w:sz w:val="44"/>
        </w:rPr>
        <w:t>[Your Family]: [Year] Year in Review</w:t>
      </w:r>
    </w:p>
    <w:p>
      <w:pPr>
        <w:spacing w:after="400"/>
        <w:shd w:val="clear" w:color="auto" w:fill="F4F0E0"/>
      </w:pPr>
      <w:r>
        <w:rPr>
          <w:rFonts w:ascii="Cambria" w:hAnsi="Cambria" w:cs="Cambria" w:eastAsia="Cambria"/>
          <w:color w:val="1A3A2A"/>
          <w:sz w:val="20"/>
          <w:spacing w:val="40"/>
        </w:rPr>
        <w:t xml:space="preserve">  TRIPS [00]  |  BOOKS [00]  |  BIRTHDAYS [0]  |  MILES DRIVEN [0,000] 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 and family,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Merry Christmas,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