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B"/>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7980"/>
        <w:gridCol w:w="2400"/>
      </w:tblGrid>
      <w:tr>
        <w:tc>
          <w:tcPr>
            <w:tcW w:w="7980" w:type="dxa"/>
            <w:vAlign w:val="top"/>
          </w:tcPr>
          <w:p>
            <w:pPr>
              <w:spacing w:before="0" w:after="30"/>
            </w:pPr>
            <w:r>
              <w:rPr>
                <w:rFonts w:ascii="Calibri" w:hAnsi="Calibri" w:cs="Calibri"/>
                <w:b/>
                <w:color w:val="2B3A4A"/>
                <w:sz w:val="32"/>
              </w:rPr>
              <w:t xml:space="preserve">[Management Company Name]</w:t>
            </w:r>
          </w:p>
          <w:p>
            <w:pPr>
              <w:spacing w:before="0" w:after="0"/>
            </w:pPr>
            <w:r>
              <w:rPr>
                <w:rFonts w:ascii="Calibri" w:hAnsi="Calibri" w:cs="Calibri"/>
                <w:color w:val="5B6472"/>
                <w:sz w:val="14"/>
              </w:rPr>
              <w:t xml:space="preserve">Agent for [Owner or Ownership Entity Name]</w:t>
            </w:r>
          </w:p>
        </w:tc>
        <w:tc>
          <w:tcPr>
            <w:tcW w:w="2400" w:type="dxa"/>
            <w:vAlign w:val="top"/>
          </w:tcPr>
          <w:p>
            <w:pPr>
              <w:spacing w:before="0" w:after="20"/>
              <w:jc w:val="right"/>
            </w:pPr>
            <w:r>
              <w:rPr>
                <w:rFonts w:ascii="Calibri" w:hAnsi="Calibri" w:cs="Calibri"/>
                <w:caps w:val="true"/>
                <w:color w:val="5B6472"/>
                <w:spacing w:val="30"/>
                <w:sz w:val="13"/>
              </w:rPr>
              <w:t xml:space="preserve">Office</w:t>
            </w:r>
          </w:p>
          <w:p>
            <w:pPr>
              <w:spacing w:before="0" w:after="0"/>
              <w:jc w:val="right"/>
            </w:pPr>
            <w:r>
              <w:rPr>
                <w:rFonts w:ascii="Calibri" w:hAnsi="Calibri" w:cs="Calibri"/>
                <w:b/>
                <w:color w:val="2B3A4A"/>
                <w:sz w:val="17"/>
              </w:rPr>
              <w:t xml:space="preserve">[(000) 000-0000]</w:t>
            </w:r>
          </w:p>
        </w:tc>
      </w:tr>
    </w:tbl>
    <w:p>
      <w:pPr>
        <w:spacing w:before="0" w:after="0"/>
      </w:pPr>
      <w:r>
        <w:rPr>
          <w:rFonts w:ascii="Calibri" w:hAnsi="Calibri" w:cs="Calibri"/>
          <w:color w:val="1F2937"/>
          <w:sz w:val="2"/>
        </w:rPr>
        <w:t xml:space="preserve"> </w:t>
      </w:r>
    </w:p>
    <w:tbl>
      <w:tblPr>
        <w:tblW w:w="10380" w:type="dxa"/>
        <w:tblInd w:w="930" w:type="dxa"/>
        <w:tblBorders>
          <w:top w:val="single" w:sz="20" w:space="0" w:color="2B3A4A"/>
          <w:left w:val="single" w:sz="20" w:space="0" w:color="2B3A4A"/>
          <w:bottom w:val="single" w:sz="20" w:space="0" w:color="2B3A4A"/>
          <w:right w:val="single" w:sz="20" w:space="0" w:color="2B3A4A"/>
          <w:insideH w:val="none" w:sz="0" w:space="0" w:color="auto"/>
          <w:insideV w:val="none" w:sz="0" w:space="0" w:color="auto"/>
        </w:tblBorders>
        <w:tblLayout w:type="fixed"/>
      </w:tblPr>
      <w:tblGrid>
        <w:gridCol w:w="10380"/>
      </w:tblGrid>
      <w:tr>
        <w:tc>
          <w:tcPr>
            <w:tcW w:w="10380" w:type="dxa"/>
            <w:shd w:val="clear" w:color="auto" w:fill="2B3A4A"/>
            <w:vAlign w:val="top"/>
          </w:tcPr>
          <w:p>
            <w:pPr>
              <w:spacing w:before="60" w:after="0"/>
              <w:jc w:val="center"/>
            </w:pPr>
            <w:r>
              <w:rPr>
                <w:rFonts w:ascii="Calibri" w:hAnsi="Calibri" w:cs="Calibri"/>
                <w:b/>
                <w:caps w:val="true"/>
                <w:color w:val="FFFFFF"/>
                <w:spacing w:val="68"/>
                <w:sz w:val="20"/>
              </w:rPr>
              <w:t xml:space="preserve">[Notice Type]</w:t>
            </w:r>
          </w:p>
        </w:tc>
      </w:tr>
    </w:tbl>
    <w:tbl>
      <w:tblPr>
        <w:tblW w:w="10380" w:type="dxa"/>
        <w:tblInd w:w="930" w:type="dxa"/>
        <w:tblBorders>
          <w:top w:val="single" w:sz="20" w:space="0" w:color="2B3A4A"/>
          <w:left w:val="single" w:sz="20" w:space="0" w:color="2B3A4A"/>
          <w:bottom w:val="single" w:sz="20" w:space="0" w:color="2B3A4A"/>
          <w:right w:val="single" w:sz="20" w:space="0" w:color="2B3A4A"/>
          <w:insideH w:val="none" w:sz="0" w:space="0" w:color="auto"/>
          <w:insideV w:val="none" w:sz="0" w:space="0" w:color="auto"/>
        </w:tblBorders>
        <w:tblLayout w:type="fixed"/>
      </w:tblPr>
      <w:tblGrid>
        <w:gridCol w:w="10380"/>
      </w:tblGrid>
      <w:tr>
        <w:tc>
          <w:tcPr>
            <w:tcW w:w="10380" w:type="dxa"/>
            <w:vAlign w:val="top"/>
          </w:tcPr>
          <w:p>
            <w:pPr>
              <w:spacing w:before="60" w:after="60"/>
              <w:jc w:val="center"/>
            </w:pPr>
            <w:r>
              <w:rPr>
                <w:rFonts w:ascii="Calibri" w:hAnsi="Calibri" w:cs="Calibri"/>
                <w:caps w:val="true"/>
                <w:color w:val="5B6472"/>
                <w:spacing w:val="40"/>
                <w:sz w:val="15"/>
              </w:rPr>
              <w:t xml:space="preserve">Notice given under [applicable statute]</w:t>
            </w:r>
          </w:p>
        </w:tc>
      </w:tr>
    </w:tbl>
    <w:p>
      <w:pPr>
        <w:spacing w:before="0" w:after="380" w:line="2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Authorized Agent for Owner</w:t>
      </w:r>
    </w:p>
    <w:sectPr>
      <w:footerReference w:type="default" r:id="rId80"/>
      <w:pgSz w:w="12240" w:h="15840"/>
      <w:pgMar w:top="675" w:right="0" w:bottom="1520" w:left="0" w:header="72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B3A4A"/>
      </w:pBdr>
      <w:spacing w:before="0" w:after="90"/>
      <w:ind w:left="930" w:right="930"/>
      <w:jc w:val="center"/>
    </w:pPr>
    <w:r>
      <w:rPr>
        <w:rFonts w:ascii="Calibri" w:hAnsi="Calibri" w:cs="Calibri"/>
        <w:color w:val="4B5563"/>
        <w:sz w:val="17"/>
      </w:rPr>
      <w:t xml:space="preserve">[Street Address, Suite 000] · [City, ST 00000] · [companywebsite.com]</w:t>
    </w:r>
  </w:p>
  <w:p>
    <w:pPr>
      <w:spacing w:before="0" w:after="0"/>
      <w:ind w:left="930" w:right="930"/>
      <w:jc w:val="center"/>
    </w:pPr>
    <w:r>
      <w:rPr>
        <w:rFonts w:ascii="Calibri" w:hAnsi="Calibri" w:cs="Calibri"/>
        <w:caps w:val="true"/>
        <w:color w:val="5B6472"/>
        <w:spacing w:val="22"/>
        <w:sz w:val="13"/>
      </w:rPr>
      <w:t xml:space="preserve">EQUAL HOUSING OPPORTUNITY · THIS NOTICE IS GIVEN UNDER [APPLICABLE STATUTE] · [CONFIRM WORDING WITH COUNSEL]</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