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7530"/>
        <w:gridCol w:w="2850"/>
      </w:tblGrid>
      <w:tr>
        <w:tc>
          <w:tcPr>
            <w:tcW w:w="7530" w:type="dxa"/>
            <w:vAlign w:val="top"/>
          </w:tcPr>
          <w:p>
            <w:pPr>
              <w:spacing w:before="0" w:after="30"/>
            </w:pPr>
            <w:r>
              <w:rPr>
                <w:rFonts w:ascii="Calibri" w:hAnsi="Calibri" w:cs="Calibri"/>
                <w:b/>
                <w:color w:val="175A56"/>
                <w:sz w:val="36"/>
              </w:rPr>
              <w:t xml:space="preserve">[Management Company Name]</w:t>
            </w:r>
          </w:p>
          <w:p>
            <w:pPr>
              <w:spacing w:before="0" w:after="0"/>
            </w:pPr>
            <w:r>
              <w:rPr>
                <w:rFonts w:ascii="Calibri" w:hAnsi="Calibri" w:cs="Calibri"/>
                <w:color w:val="5B6472"/>
                <w:sz w:val="15"/>
              </w:rPr>
              <w:t xml:space="preserve">Owner Accounting &amp; Trust Administration</w:t>
            </w:r>
          </w:p>
        </w:tc>
        <w:tc>
          <w:tcPr>
            <w:tcW w:w="2850" w:type="dxa"/>
            <w:vAlign w:val="top"/>
          </w:tcPr>
          <w:p>
            <w:pPr>
              <w:spacing w:before="0" w:after="20"/>
              <w:jc w:val="right"/>
            </w:pPr>
            <w:r>
              <w:rPr>
                <w:rFonts w:ascii="Calibri" w:hAnsi="Calibri" w:cs="Calibri"/>
                <w:caps w:val="true"/>
                <w:color w:val="5B6472"/>
                <w:spacing w:val="30"/>
                <w:sz w:val="13"/>
              </w:rPr>
              <w:t xml:space="preserve">Owner Services</w:t>
            </w:r>
          </w:p>
          <w:p>
            <w:pPr>
              <w:spacing w:before="0" w:after="0"/>
              <w:jc w:val="right"/>
            </w:pPr>
            <w:r>
              <w:rPr>
                <w:rFonts w:ascii="Calibri" w:hAnsi="Calibri" w:cs="Calibri"/>
                <w:b/>
                <w:color w:val="2B3A4A"/>
                <w:sz w:val="20"/>
              </w:rPr>
              <w:t xml:space="preserve">[(000) 000-0000]</w:t>
            </w:r>
          </w:p>
        </w:tc>
      </w:tr>
    </w:tbl>
    <w:p>
      <w:pPr>
        <w:pBdr>
          <w:bottom w:val="single" w:sz="20" w:space="4" w:color="1F6F6B"/>
        </w:pBdr>
        <w:spacing w:before="0" w:after="0" w:line="190" w:lineRule="exact"/>
        <w:ind w:left="930" w:right="930"/>
      </w:pPr>
    </w:p>
    <w:p>
      <w:pPr>
        <w:pBdr>
          <w:bottom w:val="single" w:sz="4" w:space="4" w:color="DFE4EA"/>
        </w:pBdr>
        <w:spacing w:before="0" w:after="470" w:line="4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[Designation] · Broker License No. [000.000000]</w:t>
      </w:r>
    </w:p>
    <w:sectPr>
      <w:footerReference w:type="default" r:id="rId80"/>
      <w:pgSz w:w="12240" w:h="15840"/>
      <w:pgMar w:top="690" w:right="0" w:bottom="1520" w:left="0" w:header="72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1F6F6B"/>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4B5563"/>
              <w:sz w:val="17"/>
            </w:rPr>
            <w:t xml:space="preserve">[Street Address, Suite 000] · [City, ST 00000]</w:t>
          </w:r>
        </w:p>
      </w:tc>
      <w:tc>
        <w:tcPr>
          <w:tcW w:w="3460" w:type="dxa"/>
          <w:vAlign w:val="top"/>
        </w:tcPr>
        <w:p>
          <w:pPr>
            <w:spacing w:before="0" w:after="0"/>
            <w:jc w:val="center"/>
          </w:pPr>
          <w:r>
            <w:rPr>
              <w:rFonts w:ascii="Calibri" w:hAnsi="Calibri" w:cs="Calibri"/>
              <w:color w:val="4B5563"/>
              <w:sz w:val="17"/>
            </w:rPr>
            <w:t xml:space="preserve">[owners@company.com]</w:t>
          </w:r>
        </w:p>
      </w:tc>
      <w:tc>
        <w:tcPr>
          <w:tcW w:w="3460" w:type="dxa"/>
          <w:vAlign w:val="top"/>
        </w:tcPr>
        <w:p>
          <w:pPr>
            <w:spacing w:before="0" w:after="0"/>
            <w:jc w:val="right"/>
          </w:pPr>
          <w:r>
            <w:rPr>
              <w:rFonts w:ascii="Calibri" w:hAnsi="Calibri" w:cs="Calibri"/>
              <w:color w:val="4B5563"/>
              <w:sz w:val="17"/>
            </w:rPr>
            <w:t xml:space="preserve">[companywebsite.com]</w:t>
          </w:r>
        </w:p>
      </w:tc>
    </w:tr>
  </w:tbl>
  <w:p>
    <w:pPr>
      <w:spacing w:before="0" w:after="40" w:line="20" w:lineRule="exact"/>
    </w:pPr>
  </w:p>
  <w:p>
    <w:pPr>
      <w:spacing w:before="0" w:after="0"/>
      <w:ind w:left="930" w:right="930"/>
      <w:jc w:val="left"/>
    </w:pPr>
    <w:r>
      <w:rPr>
        <w:rFonts w:ascii="Calibri" w:hAnsi="Calibri" w:cs="Calibri"/>
        <w:caps w:val="true"/>
        <w:color w:val="5B6472"/>
        <w:spacing w:val="22"/>
        <w:sz w:val="13"/>
      </w:rPr>
      <w:t xml:space="preserve">EQUAL HOUSING OPPORTUNITY · CLIENT FUNDS HELD IN A LICENSED TRUST ACCOUNT · [ADD YOUR REQUIRED DISCLOSURES]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