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Cambria" w:hAnsi="Cambria" w:cs="Cambria" w:eastAsia="Cambria"/>
          <w:i/>
          <w:color w:val="0A2540"/>
          <w:sz w:val="88"/>
        </w:rPr>
        <w:t>[Your Name]</w:t>
      </w:r>
    </w:p>
    <w:p>
      <w:pPr>
        <w:spacing w:after="480"/>
      </w:pPr>
      <w:r>
        <w:rPr>
          <w:rFonts w:ascii="Cambria" w:hAnsi="Cambria" w:cs="Cambria" w:eastAsia="Cambria"/>
          <w:i/>
          <w:color w:val="6B7280"/>
          <w:sz w:val="22"/>
        </w:rPr>
        <w:t>Real Estate at [Brokerage]  ·  [City]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47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