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6202B"/>
          <w:sz w:val="44"/>
          <w:szCs w:val="44"/>
        </w:rPr>
        <w:t xml:space="preserve">Dana R. Whitfield</w:t>
      </w:r>
    </w:p>
    <w:p>
      <w:pPr>
        <w:pBdr>
          <w:bottom w:val="single" w:color="1B4D7A" w:sz="12"/>
        </w:pBdr>
        <w:spacing w:after="90"/>
      </w:pPr>
      <w:r>
        <w:rPr>
          <w:rFonts w:ascii="Calibri" w:cs="Calibri" w:eastAsia="Calibri" w:hAnsi="Calibri"/>
          <w:b/>
          <w:bCs/>
          <w:caps/>
          <w:color w:val="1B4D7A"/>
          <w:spacing w:val="30"/>
          <w:sz w:val="15"/>
          <w:szCs w:val="15"/>
        </w:rPr>
        <w:t xml:space="preserve">[Your Title]  ·  [Organization]  ·  [Number] years</w:t>
      </w:r>
    </w:p>
    <w:p>
      <w:pPr>
        <w:spacing w:after="260"/>
      </w:pPr>
      <w:r>
        <w:rPr>
          <w:rFonts w:ascii="Calibri" w:cs="Calibri" w:eastAsia="Calibri" w:hAnsi="Calibri"/>
          <w:color w:val="8A8F98"/>
          <w:sz w:val="15"/>
          <w:szCs w:val="15"/>
        </w:rPr>
        <w:t xml:space="preserve">[City, State]  ·  (000) 000-0000  ·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provide a business reference for [Company Name], with whom [my company, [Your Company]] has worked since [year]. I am [your title], and I have overseen our relationship directly for [length of time].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Over that period, [Company Name] has [delivered on scope and schedule, handled roughly [$X / volume] of work for us, absorbed two rush jobs without a slipped date]. When [a real test — the supply disruption, the compressed deadline, the spec change mid-project], they [what they did about it].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Vendors are judged on the bad weeks, not the good ones. [Company Name] has been straight with us about problems early, priced honestly, and stood behind their work — and we continue to award them business by choice.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glad to answer questions or provide further detail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4D7A"/>
          <w:sz w:val="18"/>
          <w:szCs w:val="18"/>
        </w:rPr>
        <w:t xml:space="preserve">Dana R.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