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88"/>
        <w:gridCol w:w="4652"/>
      </w:tblGrid>
      <w:tr>
        <w:tc>
          <w:tcPr>
            <w:tcW w:type="dxa" w:w="758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7A82" w:color="auto" w:val="clear"/>
            <w:tcMar>
              <w:top w:type="dxa" w:w="460"/>
              <w:left w:type="dxa" w:w="1080"/>
              <w:bottom w:type="dxa" w:w="420"/>
              <w:right w:type="dxa" w:w="20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1"/>
                <w:szCs w:val="41"/>
              </w:rPr>
              <w:t xml:space="preserve">Casey Lin</w:t>
            </w:r>
          </w:p>
          <w:p>
            <w:pPr>
              <w:spacing w:before="30"/>
            </w:pPr>
            <w:r>
              <w:rPr>
                <w:rFonts w:ascii="Calibri" w:cs="Calibri" w:eastAsia="Calibri" w:hAnsi="Calibri"/>
                <w:color w:val="CDE9E6"/>
                <w:sz w:val="17"/>
                <w:szCs w:val="17"/>
              </w:rPr>
              <w:t xml:space="preserve">[Your Profession]</w:t>
            </w:r>
          </w:p>
        </w:tc>
        <w:tc>
          <w:tcPr>
            <w:tcW w:type="dxa" w:w="46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2F36" w:color="auto" w:val="clear"/>
            <w:tcMar>
              <w:top w:type="dxa" w:w="460"/>
              <w:left w:type="dxa" w:w="240"/>
              <w:bottom w:type="dxa" w:w="420"/>
              <w:right w:type="dxa" w:w="1080"/>
            </w:tcMar>
            <w:vAlign w:val="center"/>
          </w:tcPr>
          <w:p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t xml:space="preserve">[City, State]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(000) 000-0000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your.email@email.com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in/yourname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I have accepted a position with another organization that offers [a step forward in my career / the opportunity to focus on X / a role I have been working toward], and my last day of employment will be [Last Day — two weeks from today].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This was not an easy decision. I have learned a great deal here — [one specific: a project, a skill, a mentor] — and much of what made the new opportunity possible I owe to my time at [Company Name].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Over the next two weeks I will complete my current projects, document my responsibilities, and help train whoever takes them on. Tell me what would be most useful and I will make it a priority.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your support and for the opportunities you have given me. I hope we stay in touch, and I wish you and the team every success.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1C7A82"/>
          <w:sz w:val="18"/>
          <w:szCs w:val="18"/>
        </w:rPr>
        <w:t xml:space="preserve">Casey Lin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2026-06-27T18:46:58.145Z</dcterms:created>
  <dcterms:modified xsi:type="dcterms:W3CDTF">2026-06-27T18:46:58.145Z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