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Libre Franklin" w:cs="Libre Franklin" w:eastAsia="Libre Franklin" w:hAnsi="Libre Franklin"/>
          <w:b/>
          <w:bCs/>
          <w:color w:val="1A3A5F"/>
          <w:spacing w:val="40"/>
          <w:sz w:val="42"/>
          <w:szCs w:val="42"/>
        </w:rPr>
        <w:t xml:space="preserve">MAYA PATEL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38323A"/>
          <w:spacing w:val="36"/>
          <w:sz w:val="15"/>
          <w:szCs w:val="15"/>
        </w:rPr>
        <w:t xml:space="preserve">MARKETING &amp; BUSINESS ADMINISTRATION</w:t>
      </w:r>
    </w:p>
    <w:p>
      <w:pPr>
        <w:spacing w:after="70" w:before="0"/>
        <w:jc w:val="center"/>
      </w:pPr>
      <w:r>
        <w:rPr>
          <w:rFonts w:ascii="Carlito" w:cs="Carlito" w:eastAsia="Carlito" w:hAnsi="Carlito"/>
          <w:color w:val="6A5C62"/>
          <w:sz w:val="16"/>
          <w:szCs w:val="16"/>
        </w:rPr>
        <w:t xml:space="preserve">Chicago, IL 60614  ·  (312) 555-0184  ·  maya.patel@email.com  ·  linkedin.com/in/mayapatel</w:t>
      </w:r>
    </w:p>
    <w:p>
      <w:pPr>
        <w:pBdr>
          <w:bottom w:val="single" w:color="1A3A5F" w:sz="12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20" w:line="250" w:lineRule="atLeast"/>
        <w:ind w:left="1400" w:right="1400"/>
        <w:jc w:val="center"/>
      </w:pPr>
      <w:r>
        <w:rPr>
          <w:rFonts w:ascii="Carlito" w:cs="Carlito" w:eastAsia="Carlito" w:hAnsi="Carlito"/>
          <w:color w:val="4A4A4A"/>
          <w:sz w:val="19"/>
          <w:szCs w:val="19"/>
        </w:rPr>
        <w:t xml:space="preserve">Junior marketing major with two brand internships and hands-on social, analytics, and campaign experience. Seeking a summer marketing or brand-management internship.</w:t>
      </w:r>
    </w:p>
    <w:p>
      <w:pPr>
        <w:pBdr>
          <w:bottom w:val="single" w:color="C3CFDB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1A3A5F"/>
          <w:spacing w:val="30"/>
          <w:sz w:val="16"/>
          <w:szCs w:val="16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B.B.A. Marketing, Minor in Data Analytics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DePaul University, Driehaus College of Business · GPA 3.7 · Beta Gamma Sigma Honor Society</w:t>
      </w:r>
    </w:p>
    <w:p>
      <w:pPr>
        <w:pBdr>
          <w:bottom w:val="single" w:color="C3CFDB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1A3A5F"/>
          <w:spacing w:val="30"/>
          <w:sz w:val="16"/>
          <w:szCs w:val="16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Marketing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2025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1A3A5F"/>
          <w:sz w:val="18"/>
          <w:szCs w:val="18"/>
        </w:rPr>
        <w:t xml:space="preserve">Kraft Heinz — Chicago, IL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a product launch across social channels, growing engagement 22% over the summer.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weekly performance dashboards in Excel and Google Analytics for the brand team.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Ran a 4-person competitive audit that shaped Q4 messaging.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Social Media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2025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1A3A5F"/>
          <w:sz w:val="18"/>
          <w:szCs w:val="18"/>
        </w:rPr>
        <w:t xml:space="preserve">Local Roots Co. (startup) — Chicago, IL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Managed Instagram and TikTok, scaling followers from 1.2K to 9K in eight months.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Wrote copy and scheduled content; A/B tested captions to lift click-through.</w:t>
      </w:r>
    </w:p>
    <w:p>
      <w:pPr>
        <w:pBdr>
          <w:bottom w:val="single" w:color="C3CFDB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1A3A5F"/>
          <w:spacing w:val="30"/>
          <w:sz w:val="16"/>
          <w:szCs w:val="16"/>
        </w:rPr>
        <w:t xml:space="preserve">LEADERSHIP &amp; ACTIVITIES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VP of Marketing — American Marketing Association, DePaul Chapter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A3A5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a 6-person committee; grew event attendance 40% and landed 3 corporate speakers.</w:t>
      </w:r>
    </w:p>
    <w:p>
      <w:pPr>
        <w:pBdr>
          <w:bottom w:val="single" w:color="C3CFDB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1A3A5F"/>
          <w:spacing w:val="30"/>
          <w:sz w:val="16"/>
          <w:szCs w:val="16"/>
        </w:rPr>
        <w:t xml:space="preserve">SKILLS &amp; TOOLS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Google Analytics 4 · Meta &amp; TikTok Ads · Excel &amp; Sheets · HubSpot · Canva · SQL (basics) · Market Research · Copywriting · Public Speaking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