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rPr>
          <w:trHeight w:val="14600" w:hRule="atLeast"/>
        </w:trPr>
        <w:tc>
          <w:tcPr>
            <w:tcW w:type="dxa" w:w="39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3A66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80"/>
            </w:tblGrid>
            <w:tr>
              <w:trPr>
                <w:trHeight w:val="1080" w:hRule="atLeast"/>
              </w:trPr>
              <w:tc>
                <w:tcPr>
                  <w:tcW w:type="dxa" w:w="10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3A66"/>
                      <w:sz w:val="39"/>
                      <w:szCs w:val="39"/>
                    </w:rPr>
                    <w:t xml:space="preserve">SP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8DE"/>
                <w:spacing w:val="3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t xml:space="preserve">Naperville, IL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(630) 555-0174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2vt5ybirh6-erufz7bkzp">
              <w:r>
                <w:rPr>
                  <w:rFonts w:ascii="Calibri" w:cs="Calibri" w:eastAsia="Calibri" w:hAnsi="Calibri"/>
                  <w:color w:val="DCE7F6"/>
                  <w:sz w:val="17"/>
                  <w:szCs w:val="17"/>
                  <w:u w:val="single"/>
                </w:rPr>
                <w:t xml:space="preserve">sophia.patel@email.com</w:t>
              </w:r>
            </w:hyperlink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8DE"/>
                <w:spacing w:val="30"/>
                <w:sz w:val="17"/>
                <w:szCs w:val="17"/>
              </w:rPr>
              <w:t xml:space="preserve">HONORS &amp; 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t xml:space="preserve">National Honor Society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Principal's Honor Roll (4 yrs)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AP Scholar with Distinction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1st Place, Regional Science Fair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8DE"/>
                <w:spacing w:val="30"/>
                <w:sz w:val="17"/>
                <w:szCs w:val="17"/>
              </w:rPr>
              <w:t xml:space="preserve">ACTIVITIES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t xml:space="preserve">Student Council — Treasurer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Varsity Debate Team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Math Club · Key Club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Volunteer Tutor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8DE"/>
                <w:spacing w:val="30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t xml:space="preserve">Public Speaking · Research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Leadership · Spanish (Fluent)</w:t>
            </w:r>
            <w:r>
              <w:rPr>
                <w:rFonts w:ascii="Calibri" w:cs="Calibri" w:eastAsia="Calibri" w:hAnsi="Calibri"/>
                <w:color w:val="DDE6F3"/>
                <w:sz w:val="19"/>
                <w:szCs w:val="19"/>
              </w:rPr>
              <w:br/>
              <w:t xml:space="preserve">Microsoft Office · Canva</w:t>
            </w:r>
          </w:p>
        </w:tc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263F"/>
                <w:sz w:val="45"/>
                <w:szCs w:val="45"/>
              </w:rPr>
              <w:t xml:space="preserve">Sophia Patel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5B9C"/>
                <w:spacing w:val="26"/>
                <w:sz w:val="18"/>
                <w:szCs w:val="18"/>
              </w:rPr>
              <w:t xml:space="preserve">HIGH SCHOOL SENIOR · CLASS OF 2026</w:t>
            </w:r>
          </w:p>
          <w:p>
            <w:pPr>
              <w:pBdr>
                <w:bottom w:val="single" w:color="D8E2F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F5B9C"/>
                <w:spacing w:val="24"/>
                <w:sz w:val="20"/>
                <w:szCs w:val="20"/>
              </w:rPr>
              <w:t xml:space="preserve">ABOUT ME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A404A"/>
                <w:sz w:val="20"/>
                <w:szCs w:val="20"/>
              </w:rPr>
              <w:t xml:space="preserve">Motivated senior with a passion for science and leadership, applying for college and competitive scholarships. I balance a rigorous AP course load with leadership roles and community service, and I love mentoring younger students.</w:t>
            </w:r>
          </w:p>
          <w:p>
            <w:pPr>
              <w:pBdr>
                <w:bottom w:val="single" w:color="D8E2F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F5B9C"/>
                <w:spacing w:val="24"/>
                <w:sz w:val="20"/>
                <w:szCs w:val="20"/>
              </w:rPr>
              <w:t xml:space="preserve">EDUCATION</w:t>
            </w: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63F"/>
                      <w:sz w:val="21"/>
                      <w:szCs w:val="21"/>
                    </w:rPr>
                    <w:t xml:space="preserve">Naperville Central High School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E96A2"/>
                      <w:sz w:val="18"/>
                      <w:szCs w:val="18"/>
                    </w:rPr>
                    <w:t xml:space="preserve">Expected 2026</w:t>
                  </w:r>
                </w:p>
              </w:tc>
            </w:tr>
          </w:tbl>
          <w:p>
            <w:pPr>
              <w:spacing w:after="8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GPA: 4.2 weighted / 3.9 unweighted · SAT: 1480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AP: Biology, Calculus BC, U.S. History, Spanish Lang.</w:t>
            </w:r>
          </w:p>
          <w:p>
            <w:pPr>
              <w:pBdr>
                <w:bottom w:val="single" w:color="D8E2F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F5B9C"/>
                <w:spacing w:val="24"/>
                <w:sz w:val="20"/>
                <w:szCs w:val="20"/>
              </w:rPr>
              <w:t xml:space="preserve">LEADERSHIP &amp; EXPERIENCE</w:t>
            </w: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63F"/>
                      <w:sz w:val="20"/>
                      <w:szCs w:val="20"/>
                    </w:rPr>
                    <w:t xml:space="preserve">Student Council Treasurer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E96A2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5B9C"/>
                <w:sz w:val="19"/>
                <w:szCs w:val="19"/>
              </w:rPr>
              <w:t xml:space="preserve">Naperville Central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Manage a $15K student-activities budget and lead fundraising for school events.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Organized a charity drive that raised $4,200 for a local food bank.</w:t>
            </w:r>
          </w:p>
          <w:p>
            <w:pPr>
              <w:spacing w:after="110"/>
            </w:pP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63F"/>
                      <w:sz w:val="20"/>
                      <w:szCs w:val="20"/>
                    </w:rPr>
                    <w:t xml:space="preserve">Volunteer Math Tutor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E96A2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5B9C"/>
                <w:sz w:val="19"/>
                <w:szCs w:val="19"/>
              </w:rPr>
              <w:t xml:space="preserve">Naperville Public Library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Tutor middle schoolers in algebra and geometry; logged 120+ service hours.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Created practice worksheets adopted by other volunteer tutors.</w:t>
            </w:r>
          </w:p>
          <w:p>
            <w:pPr>
              <w:spacing w:after="110"/>
            </w:pPr>
          </w:p>
          <w:tbl>
            <w:tblPr>
              <w:tblW w:type="dxa" w:w="7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10"/>
              <w:gridCol w:w="1900"/>
            </w:tblGrid>
            <w:tr>
              <w:tc>
                <w:tcPr>
                  <w:tcW w:type="dxa" w:w="5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63F"/>
                      <w:sz w:val="20"/>
                      <w:szCs w:val="20"/>
                    </w:rPr>
                    <w:t xml:space="preserve">Summer Camp Counselor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E96A2"/>
                      <w:sz w:val="18"/>
                      <w:szCs w:val="18"/>
                    </w:rPr>
                    <w:t xml:space="preserve">Summer 2024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5B9C"/>
                <w:sz w:val="19"/>
                <w:szCs w:val="19"/>
              </w:rPr>
              <w:t xml:space="preserve">Camp Westwind — Naperville,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A"/>
                <w:sz w:val="19"/>
                <w:szCs w:val="19"/>
              </w:rPr>
              <w:t xml:space="preserve">Led daily activities for a group of 12 campers and ensured their safety.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vt5ybirh6-erufz7bkzp" Type="http://schemas.openxmlformats.org/officeDocument/2006/relationships/hyperlink" Target="mailto:sophi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2026-06-17T17:42:42.409Z</dcterms:created>
  <dcterms:modified xsi:type="dcterms:W3CDTF">2026-06-17T17:42:42.409Z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