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040"/>
        <w:gridCol w:w="8200"/>
      </w:tblGrid>
      <w:tr>
        <w:trPr>
          <w:trHeight w:val="14600" w:hRule="atLeast"/>
        </w:trPr>
        <w:tc>
          <w:tcPr>
            <w:tcW w:type="dxa" w:w="4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FFB" w:color="auto" w:val="clear"/>
            <w:tcMar>
              <w:top w:type="dxa" w:w="640"/>
              <w:left w:type="dxa" w:w="430"/>
              <w:bottom w:type="dxa" w:w="560"/>
              <w:right w:type="dxa" w:w="38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4338CA"/>
                <w:spacing w:val="20"/>
                <w:sz w:val="17"/>
                <w:szCs w:val="17"/>
              </w:rPr>
              <w:t xml:space="preserve">CONTACT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84151"/>
                <w:sz w:val="18"/>
                <w:szCs w:val="18"/>
              </w:rPr>
              <w:t xml:space="preserve">Boston, MA</w:t>
            </w:r>
            <w:r>
              <w:rPr>
                <w:rFonts w:ascii="Calibri" w:cs="Calibri" w:eastAsia="Calibri" w:hAnsi="Calibri"/>
                <w:color w:val="384151"/>
                <w:sz w:val="18"/>
                <w:szCs w:val="18"/>
              </w:rPr>
              <w:br/>
              <w:t xml:space="preserve">(617) 555-0150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0rmp2bm33lgddjtj_8bdo">
              <w:r>
                <w:rPr>
                  <w:rFonts w:ascii="Calibri" w:cs="Calibri" w:eastAsia="Calibri" w:hAnsi="Calibri"/>
                  <w:color w:val="3F35BE"/>
                  <w:sz w:val="18"/>
                  <w:szCs w:val="18"/>
                  <w:u w:val="single"/>
                </w:rPr>
                <w:t xml:space="preserve">liam.foster@email.com</w:t>
              </w:r>
            </w:hyperlink>
            <w:r>
              <w:rPr>
                <w:rFonts w:ascii="Consolas" w:cs="Consolas" w:eastAsia="Consolas" w:hAnsi="Consolas"/>
                <w:color w:val="384151"/>
                <w:sz w:val="17"/>
                <w:szCs w:val="17"/>
              </w:rPr>
              <w:br/>
              <w:t xml:space="preserve">github.com/liamfoster</w:t>
            </w:r>
            <w:r>
              <w:rPr>
                <w:rFonts w:ascii="Consolas" w:cs="Consolas" w:eastAsia="Consolas" w:hAnsi="Consolas"/>
                <w:color w:val="384151"/>
                <w:sz w:val="17"/>
                <w:szCs w:val="17"/>
              </w:rPr>
              <w:br/>
              <w:t xml:space="preserve">liamfoster.io</w:t>
            </w:r>
          </w:p>
          <w:p>
            <w:pPr>
              <w:spacing w:after="80" w:before="220"/>
            </w:pPr>
            <w:r>
              <w:rPr>
                <w:rFonts w:ascii="Calibri" w:cs="Calibri" w:eastAsia="Calibri" w:hAnsi="Calibri"/>
                <w:b/>
                <w:bCs/>
                <w:color w:val="4338CA"/>
                <w:spacing w:val="20"/>
                <w:sz w:val="17"/>
                <w:szCs w:val="17"/>
              </w:rPr>
              <w:t xml:space="preserve">TECHNICAL SKILLS</w:t>
            </w:r>
          </w:p>
          <w:p>
            <w:pPr>
              <w:spacing w:after="40" w:before="60"/>
            </w:pPr>
            <w:r>
              <w:rPr>
                <w:rFonts w:ascii="Calibri" w:cs="Calibri" w:eastAsia="Calibri" w:hAnsi="Calibri"/>
                <w:b/>
                <w:bCs/>
                <w:color w:val="7E82A0"/>
                <w:spacing w:val="6"/>
                <w:sz w:val="14"/>
                <w:szCs w:val="14"/>
              </w:rPr>
              <w:t xml:space="preserve">LANGUAGES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384151"/>
                <w:sz w:val="18"/>
                <w:szCs w:val="18"/>
              </w:rPr>
              <w:t xml:space="preserve">Java, Python, JavaScript, C++, SQL</w:t>
            </w:r>
          </w:p>
          <w:p>
            <w:pPr>
              <w:spacing w:after="40" w:before="60"/>
            </w:pPr>
            <w:r>
              <w:rPr>
                <w:rFonts w:ascii="Calibri" w:cs="Calibri" w:eastAsia="Calibri" w:hAnsi="Calibri"/>
                <w:b/>
                <w:bCs/>
                <w:color w:val="7E82A0"/>
                <w:spacing w:val="6"/>
                <w:sz w:val="14"/>
                <w:szCs w:val="14"/>
              </w:rPr>
              <w:t xml:space="preserve">FRAMEWORKS &amp; TOOLS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384151"/>
                <w:sz w:val="18"/>
                <w:szCs w:val="18"/>
              </w:rPr>
              <w:t xml:space="preserve">React, Node.js, Flask, Git, Docker, MongoDB, PostgreSQL</w:t>
            </w:r>
          </w:p>
          <w:p>
            <w:pPr>
              <w:spacing w:after="40" w:before="60"/>
            </w:pPr>
            <w:r>
              <w:rPr>
                <w:rFonts w:ascii="Calibri" w:cs="Calibri" w:eastAsia="Calibri" w:hAnsi="Calibri"/>
                <w:b/>
                <w:bCs/>
                <w:color w:val="7E82A0"/>
                <w:spacing w:val="6"/>
                <w:sz w:val="14"/>
                <w:szCs w:val="14"/>
              </w:rPr>
              <w:t xml:space="preserve">CONCEPTS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384151"/>
                <w:sz w:val="18"/>
                <w:szCs w:val="18"/>
              </w:rPr>
              <w:t xml:space="preserve">Data Structures, Algorithms, OOP, REST APIs, CI/CD</w:t>
            </w:r>
          </w:p>
          <w:p>
            <w:pPr>
              <w:spacing w:after="80" w:before="220"/>
            </w:pPr>
            <w:r>
              <w:rPr>
                <w:rFonts w:ascii="Calibri" w:cs="Calibri" w:eastAsia="Calibri" w:hAnsi="Calibri"/>
                <w:b/>
                <w:bCs/>
                <w:color w:val="4338CA"/>
                <w:spacing w:val="20"/>
                <w:sz w:val="17"/>
                <w:szCs w:val="17"/>
              </w:rPr>
              <w:t xml:space="preserve">COURSEWORK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384151"/>
                <w:sz w:val="18"/>
                <w:szCs w:val="18"/>
              </w:rPr>
              <w:t xml:space="preserve">Operating Systems · Databases · Distributed Systems · Machine Learning · Web Development</w:t>
            </w:r>
          </w:p>
          <w:p>
            <w:pPr>
              <w:spacing w:after="80" w:before="220"/>
            </w:pPr>
            <w:r>
              <w:rPr>
                <w:rFonts w:ascii="Calibri" w:cs="Calibri" w:eastAsia="Calibri" w:hAnsi="Calibri"/>
                <w:b/>
                <w:bCs/>
                <w:color w:val="4338CA"/>
                <w:spacing w:val="20"/>
                <w:sz w:val="17"/>
                <w:szCs w:val="17"/>
              </w:rPr>
              <w:t xml:space="preserve">ACHIEVEMENTS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84151"/>
                <w:sz w:val="18"/>
                <w:szCs w:val="18"/>
              </w:rPr>
              <w:t xml:space="preserve">Dean's List (6 semesters)</w:t>
            </w:r>
            <w:r>
              <w:rPr>
                <w:rFonts w:ascii="Calibri" w:cs="Calibri" w:eastAsia="Calibri" w:hAnsi="Calibri"/>
                <w:color w:val="384151"/>
                <w:sz w:val="18"/>
                <w:szCs w:val="18"/>
              </w:rPr>
              <w:br/>
              <w:t xml:space="preserve">2nd Place — HackBoston 2025</w:t>
            </w:r>
            <w:r>
              <w:rPr>
                <w:rFonts w:ascii="Calibri" w:cs="Calibri" w:eastAsia="Calibri" w:hAnsi="Calibri"/>
                <w:color w:val="384151"/>
                <w:sz w:val="18"/>
                <w:szCs w:val="18"/>
              </w:rPr>
              <w:br/>
              <w:t xml:space="preserve">CS Teaching Assistant</w:t>
            </w:r>
          </w:p>
        </w:tc>
        <w:tc>
          <w:tcPr>
            <w:tcW w:type="dxa" w:w="8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40"/>
              <w:left w:type="dxa" w:w="640"/>
              <w:bottom w:type="dxa" w:w="560"/>
              <w:right w:type="dxa" w:w="54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B1F3B"/>
                <w:sz w:val="45"/>
                <w:szCs w:val="45"/>
              </w:rPr>
              <w:t xml:space="preserve">Liam Foster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4338CA"/>
                <w:spacing w:val="20"/>
                <w:sz w:val="18"/>
                <w:szCs w:val="18"/>
              </w:rPr>
              <w:t xml:space="preserve">SOFTWARE ENGINEER · NEW GRAD</w:t>
            </w:r>
          </w:p>
          <w:p>
            <w:pPr>
              <w:pBdr>
                <w:bottom w:val="single" w:color="DCDDF3" w:sz="8" w:space="3"/>
              </w:pBdr>
              <w:spacing w:after="90" w:before="200"/>
            </w:pPr>
            <w:r>
              <w:rPr>
                <w:rFonts w:ascii="Calibri" w:cs="Calibri" w:eastAsia="Calibri" w:hAnsi="Calibri"/>
                <w:b/>
                <w:bCs/>
                <w:color w:val="4338CA"/>
                <w:spacing w:val="24"/>
                <w:sz w:val="19"/>
                <w:szCs w:val="19"/>
              </w:rPr>
              <w:t xml:space="preserve">OBJECTIVE</w:t>
            </w:r>
          </w:p>
          <w:p>
            <w:pPr>
              <w:spacing w:after="130"/>
            </w:pPr>
            <w:r>
              <w:rPr>
                <w:rFonts w:ascii="Calibri" w:cs="Calibri" w:eastAsia="Calibri" w:hAnsi="Calibri"/>
                <w:color w:val="384151"/>
                <w:sz w:val="19"/>
                <w:szCs w:val="19"/>
              </w:rPr>
              <w:t xml:space="preserve">Recent CS graduate seeking a new-grad software engineering role. Strong foundation in algorithms and full-stack development, with hands-on project and internship experience shipping real features.</w:t>
            </w:r>
          </w:p>
          <w:p>
            <w:pPr>
              <w:pBdr>
                <w:bottom w:val="single" w:color="DCDDF3" w:sz="8" w:space="3"/>
              </w:pBdr>
              <w:spacing w:after="90" w:before="200"/>
            </w:pPr>
            <w:r>
              <w:rPr>
                <w:rFonts w:ascii="Calibri" w:cs="Calibri" w:eastAsia="Calibri" w:hAnsi="Calibri"/>
                <w:b/>
                <w:bCs/>
                <w:color w:val="4338CA"/>
                <w:spacing w:val="24"/>
                <w:sz w:val="19"/>
                <w:szCs w:val="19"/>
              </w:rPr>
              <w:t xml:space="preserve">EDUCATION</w:t>
            </w:r>
          </w:p>
          <w:tbl>
            <w:tblPr>
              <w:tblW w:type="dxa" w:w="7000"/>
              <w:tblInd w:type="dxa" w:w="NaNri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100"/>
              <w:gridCol w:w="1900"/>
            </w:tblGrid>
            <w:tr>
              <w:tc>
                <w:tcPr>
                  <w:tcW w:type="dxa" w:w="51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B1F3B"/>
                      <w:sz w:val="20"/>
                      <w:szCs w:val="20"/>
                    </w:rPr>
                    <w:t xml:space="preserve">B.S. Computer Science — Boston University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color w:val="8A929C"/>
                      <w:sz w:val="17"/>
                      <w:szCs w:val="17"/>
                    </w:rPr>
                    <w:t xml:space="preserve">May 2026</w:t>
                  </w:r>
                </w:p>
              </w:tc>
            </w:tr>
          </w:tbl>
          <w:p>
            <w:pPr>
              <w:spacing w:after="80"/>
            </w:pPr>
            <w:r>
              <w:rPr>
                <w:rFonts w:ascii="Calibri" w:cs="Calibri" w:eastAsia="Calibri" w:hAnsi="Calibri"/>
                <w:color w:val="384151"/>
                <w:sz w:val="19"/>
                <w:szCs w:val="19"/>
              </w:rPr>
              <w:t xml:space="preserve">GPA: 3.8 / 4.0 · Minor in Mathematics</w:t>
            </w:r>
          </w:p>
          <w:p>
            <w:pPr>
              <w:pBdr>
                <w:bottom w:val="single" w:color="DCDDF3" w:sz="8" w:space="3"/>
              </w:pBdr>
              <w:spacing w:after="90" w:before="200"/>
            </w:pPr>
            <w:r>
              <w:rPr>
                <w:rFonts w:ascii="Calibri" w:cs="Calibri" w:eastAsia="Calibri" w:hAnsi="Calibri"/>
                <w:b/>
                <w:bCs/>
                <w:color w:val="4338CA"/>
                <w:spacing w:val="24"/>
                <w:sz w:val="19"/>
                <w:szCs w:val="19"/>
              </w:rPr>
              <w:t xml:space="preserve">EXPERIENCE</w:t>
            </w:r>
          </w:p>
          <w:tbl>
            <w:tblPr>
              <w:tblW w:type="dxa" w:w="70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100"/>
              <w:gridCol w:w="1900"/>
            </w:tblGrid>
            <w:tr>
              <w:tc>
                <w:tcPr>
                  <w:tcW w:type="dxa" w:w="51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B1F3B"/>
                      <w:sz w:val="21"/>
                      <w:szCs w:val="21"/>
                    </w:rPr>
                    <w:t xml:space="preserve">Software Engineering Intern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color w:val="8A929C"/>
                      <w:sz w:val="17"/>
                      <w:szCs w:val="17"/>
                    </w:rPr>
                    <w:t xml:space="preserve">Summer 2025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4338CA"/>
                <w:sz w:val="19"/>
                <w:szCs w:val="19"/>
              </w:rPr>
              <w:t xml:space="preserve">Wayfair — Boston, MA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151"/>
                <w:sz w:val="19"/>
                <w:szCs w:val="19"/>
              </w:rPr>
              <w:t xml:space="preserve">Built an internal dashboard (React + Flask) that cut a manual reporting task from 2 hours to 5 minutes.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151"/>
                <w:sz w:val="19"/>
                <w:szCs w:val="19"/>
              </w:rPr>
              <w:t xml:space="preserve">Wrote unit tests and shipped 3 features to production during a 12-week internship.</w:t>
            </w:r>
          </w:p>
          <w:p>
            <w:pPr>
              <w:spacing w:after="110"/>
            </w:pPr>
          </w:p>
          <w:p>
            <w:pPr>
              <w:pBdr>
                <w:bottom w:val="single" w:color="DCDDF3" w:sz="8" w:space="3"/>
              </w:pBdr>
              <w:spacing w:after="90" w:before="200"/>
            </w:pPr>
            <w:r>
              <w:rPr>
                <w:rFonts w:ascii="Calibri" w:cs="Calibri" w:eastAsia="Calibri" w:hAnsi="Calibri"/>
                <w:b/>
                <w:bCs/>
                <w:color w:val="4338CA"/>
                <w:spacing w:val="24"/>
                <w:sz w:val="19"/>
                <w:szCs w:val="19"/>
              </w:rPr>
              <w:t xml:space="preserve">PROJECTS</w:t>
            </w:r>
          </w:p>
          <w:tbl>
            <w:tblPr>
              <w:tblW w:type="dxa" w:w="7000"/>
              <w:tblInd w:type="dxa" w:w="NaNas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100"/>
              <w:gridCol w:w="1900"/>
            </w:tblGrid>
            <w:tr>
              <w:tc>
                <w:tcPr>
                  <w:tcW w:type="dxa" w:w="51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B1F3B"/>
                      <w:sz w:val="20"/>
                      <w:szCs w:val="20"/>
                    </w:rPr>
                    <w:t xml:space="preserve">StudySync — Full-Stack Web App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color w:val="8A929C"/>
                      <w:sz w:val="17"/>
                      <w:szCs w:val="17"/>
                    </w:rPr>
                    <w:t xml:space="preserve">React · Node · Mongo</w:t>
                  </w:r>
                </w:p>
              </w:tc>
            </w:tr>
          </w:tbl>
          <w:p>
            <w:pPr>
              <w:pStyle w:val="ListParagraph"/>
              <w:numPr>
                <w:ilvl w:val="0"/>
                <w:numId w:val="2"/>
              </w:numPr>
              <w:spacing w:after="120" w:before="30"/>
            </w:pPr>
            <w:r>
              <w:rPr>
                <w:rFonts w:ascii="Calibri" w:cs="Calibri" w:eastAsia="Calibri" w:hAnsi="Calibri"/>
                <w:color w:val="384151"/>
                <w:sz w:val="19"/>
                <w:szCs w:val="19"/>
              </w:rPr>
              <w:t xml:space="preserve">Group-study scheduling app with real-time chat; used by 200+ students on campus.</w:t>
            </w:r>
          </w:p>
          <w:tbl>
            <w:tblPr>
              <w:tblW w:type="dxa" w:w="7000"/>
              <w:tblInd w:type="dxa" w:w="NaNas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100"/>
              <w:gridCol w:w="1900"/>
            </w:tblGrid>
            <w:tr>
              <w:tc>
                <w:tcPr>
                  <w:tcW w:type="dxa" w:w="51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B1F3B"/>
                      <w:sz w:val="20"/>
                      <w:szCs w:val="20"/>
                    </w:rPr>
                    <w:t xml:space="preserve">TransitPredict — ML Project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color w:val="8A929C"/>
                      <w:sz w:val="17"/>
                      <w:szCs w:val="17"/>
                    </w:rPr>
                    <w:t xml:space="preserve">Python · scikit-learn</w:t>
                  </w:r>
                </w:p>
              </w:tc>
            </w:tr>
          </w:tbl>
          <w:p>
            <w:pPr>
              <w:pStyle w:val="ListParagraph"/>
              <w:numPr>
                <w:ilvl w:val="0"/>
                <w:numId w:val="2"/>
              </w:numPr>
              <w:spacing w:after="0" w:before="30"/>
            </w:pPr>
            <w:r>
              <w:rPr>
                <w:rFonts w:ascii="Calibri" w:cs="Calibri" w:eastAsia="Calibri" w:hAnsi="Calibri"/>
                <w:color w:val="384151"/>
                <w:sz w:val="19"/>
                <w:szCs w:val="19"/>
              </w:rPr>
              <w:t xml:space="preserve">Bus-arrival prediction model achieving 87% accuracy on public transit data.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84151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0rmp2bm33lgddjtj_8bdo" Type="http://schemas.openxmlformats.org/officeDocument/2006/relationships/hyperlink" Target="mailto:liam.foster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2026-06-17T18:11:59.256Z</dcterms:created>
  <dcterms:modified xsi:type="dcterms:W3CDTF">2026-06-17T18:11:59.256Z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