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INTERNSHIP TIMESHEET</w:t>
      </w:r>
    </w:p>
    <w:p>
      <w:pPr>
        <w:spacing w:after="160"/>
      </w:pPr>
      <w:r>
        <w:rPr>
          <w:color w:val="64748B"/>
          <w:sz w:val="17"/>
        </w:rPr>
        <w:t>Daily hours plus what you worked on, counted toward the required total.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Intern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Site supervisor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Organization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Week starting (Mon)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Hours required (total)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Hours completed before this week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3"/>
        <w:gridCol w:w="1543"/>
        <w:gridCol w:w="1543"/>
        <w:gridCol w:w="1543"/>
        <w:gridCol w:w="1543"/>
        <w:gridCol w:w="1543"/>
        <w:gridCol w:w="1543"/>
      </w:tblGrid>
      <w:tr>
        <w:trPr>
          <w:trHeight w:val="374" w:hRule="atLeast"/>
        </w:trPr>
        <w:tc>
          <w:tcPr>
            <w:tcW w:type="dxa" w:w="13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Day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 in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 out</w:t>
            </w:r>
          </w:p>
        </w:tc>
        <w:tc>
          <w:tcPr>
            <w:tcW w:type="dxa" w:w="100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Hours</w:t>
            </w:r>
          </w:p>
        </w:tc>
        <w:tc>
          <w:tcPr>
            <w:tcW w:type="dxa" w:w="360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Work performed / learning</w:t>
            </w:r>
          </w:p>
        </w:tc>
        <w:tc>
          <w:tcPr>
            <w:tcW w:type="dxa" w:w="10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Initials</w:t>
            </w:r>
          </w:p>
        </w:tc>
      </w:tr>
      <w:tr>
        <w:trPr>
          <w:trHeight w:val="604" w:hRule="atLeast"/>
        </w:trPr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Monday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604" w:hRule="atLeast"/>
        </w:trPr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Tuesday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604" w:hRule="atLeast"/>
        </w:trPr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Wednesday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604" w:hRule="atLeast"/>
        </w:trPr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Thursday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604" w:hRule="atLeast"/>
        </w:trPr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Friday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604" w:hRule="atLeast"/>
        </w:trPr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Saturday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604" w:hRule="atLeast"/>
        </w:trPr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Sunday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60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Hours this week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Hours to date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HOURS REMAINING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Intern signature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Site supervisor / academic coordinator / date</w:t>
            </w:r>
          </w:p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timesheet template from Apollo's Templates — www.apollostemplates.com/timesheets/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