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TASK MANAGEMENT SHEET</w:t>
      </w:r>
    </w:p>
    <w:p>
      <w:pPr>
        <w:spacing w:after="120"/>
      </w:pPr>
      <w:r>
        <w:rPr>
          <w:color w:val="64748B"/>
          <w:sz w:val="17"/>
        </w:rPr>
        <w:t>The master list for a small team: category, owner, priority, status, due. The Excel and Sheets versions add a Dashboard tab.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Team / project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Updated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33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Owner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3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4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5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6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7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8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9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10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11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12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13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14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15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16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17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18</w:t>
            </w:r>
          </w:p>
        </w:tc>
        <w:tc>
          <w:tcPr>
            <w:tcW w:type="dxa" w:w="33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STATUS  ·  Not started / In progress / Waiting / Done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BY PRIORITY  ·  High / Medium / Low  ·  Overdue</w:t>
            </w:r>
          </w:p>
        </w:tc>
      </w:tr>
      <w:tr>
        <w:trPr>
          <w:trHeight w:val="1007" w:hRule="atLeast"/>
        </w:trPr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