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TASK TRACKER</w:t>
      </w:r>
    </w:p>
    <w:p>
      <w:pPr>
        <w:spacing w:after="120"/>
      </w:pPr>
      <w:r>
        <w:rPr>
          <w:color w:val="64748B"/>
          <w:sz w:val="17"/>
        </w:rPr>
        <w:t>Owner, priority, status, start and due for every task, with a dashboard: counts by status and priority, overdue, and percent complete.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Tracker for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Updated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345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Owner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Start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Due</w:t>
            </w:r>
          </w:p>
        </w:tc>
        <w:tc>
          <w:tcPr>
            <w:tcW w:type="dxa" w:w="10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Days left</w:t>
            </w:r>
          </w:p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2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3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4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5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6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7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8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9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10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11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12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13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14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64748B"/>
                <w:sz w:val="16"/>
              </w:rPr>
              <w:t>15</w:t>
            </w:r>
          </w:p>
        </w:tc>
        <w:tc>
          <w:tcPr>
            <w:tcW w:type="dxa" w:w="345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rPr>
          <w:trHeight w:val="345" w:hRule="atLeast"/>
        </w:trPr>
        <w:tc>
          <w:tcPr>
            <w:tcW w:type="dxa" w:w="10800"/>
            <w:tcBorders>
              <w:top w:val="single" w:sz="4" w:color="2B7FFF"/>
              <w:bottom w:val="single" w:sz="4" w:color="2B7FFF"/>
              <w:left w:val="single" w:sz="4" w:color="2B7FFF"/>
              <w:right w:val="single" w:sz="4" w:color="2B7FFF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DASHBOARD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By status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By priority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Overall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</w:r>
          </w:p>
        </w:tc>
      </w:tr>
      <w:tr>
        <w:trPr>
          <w:trHeight w:val="374" w:hRule="atLeast"/>
        </w:trPr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Not started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High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Tasks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In progress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Medium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Overdue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Waiting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Low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Done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Done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% complete</w:t>
            </w:r>
          </w:p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